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A8" w:rsidRPr="005364AF" w:rsidRDefault="005364AF">
      <w:pPr>
        <w:rPr>
          <w:rFonts w:cs="Arial"/>
          <w:sz w:val="24"/>
          <w:szCs w:val="24"/>
        </w:rPr>
      </w:pPr>
      <w:r w:rsidRPr="005364AF">
        <w:rPr>
          <w:rFonts w:cs="Arial"/>
          <w:sz w:val="24"/>
          <w:szCs w:val="24"/>
        </w:rPr>
        <w:t>Stress and life changes</w:t>
      </w:r>
    </w:p>
    <w:p w:rsidR="005364AF" w:rsidRPr="005364AF" w:rsidRDefault="005364AF">
      <w:pPr>
        <w:rPr>
          <w:rFonts w:cs="Arial"/>
          <w:sz w:val="24"/>
          <w:szCs w:val="24"/>
        </w:rPr>
      </w:pPr>
      <w:r w:rsidRPr="005364AF">
        <w:rPr>
          <w:rFonts w:cs="Arial"/>
          <w:sz w:val="24"/>
          <w:szCs w:val="24"/>
        </w:rPr>
        <w:t xml:space="preserve">Two medical doctors, Holmes and Rahe (1967) played a key role in developing the idea that life changes are linked to stress and illness. In the course of treating patients, they observed that it was often the case that a range of major life events seemed to precede physical illness. These changes were both positive and negative events that had one thing in common- they involved change. Change requires psychic energy to be expended i.e. it is stressful. Holmes and Rahe suggested that this affected health. </w:t>
      </w:r>
    </w:p>
    <w:p w:rsidR="005364AF" w:rsidRDefault="005364AF" w:rsidP="005364AF">
      <w:pPr>
        <w:rPr>
          <w:rFonts w:cs="Arial"/>
          <w:sz w:val="24"/>
          <w:szCs w:val="24"/>
        </w:rPr>
      </w:pPr>
      <w:r w:rsidRPr="005364AF">
        <w:rPr>
          <w:rFonts w:cs="Arial"/>
          <w:sz w:val="24"/>
          <w:szCs w:val="24"/>
        </w:rPr>
        <w:t>Using</w:t>
      </w:r>
      <w:r>
        <w:rPr>
          <w:rFonts w:cs="Arial"/>
          <w:sz w:val="24"/>
          <w:szCs w:val="24"/>
        </w:rPr>
        <w:t xml:space="preserve"> life changes to measure stress</w:t>
      </w:r>
    </w:p>
    <w:p w:rsidR="005364AF" w:rsidRDefault="005364AF" w:rsidP="005364AF">
      <w:pPr>
        <w:spacing w:after="0"/>
        <w:rPr>
          <w:rFonts w:cs="Arial"/>
          <w:sz w:val="24"/>
          <w:szCs w:val="24"/>
        </w:rPr>
      </w:pPr>
      <w:r w:rsidRPr="005364AF">
        <w:rPr>
          <w:rFonts w:cs="Arial"/>
          <w:sz w:val="24"/>
          <w:szCs w:val="24"/>
        </w:rPr>
        <w:t>Holmes and Rahe (1967) developed the Social Readjustment Rating Scale (SRRS) based on 43 life events taken from their analysis of over 5000 patient records.</w:t>
      </w:r>
      <w:r>
        <w:rPr>
          <w:rFonts w:cs="Arial"/>
          <w:sz w:val="24"/>
          <w:szCs w:val="24"/>
        </w:rPr>
        <w:t xml:space="preserve">  </w:t>
      </w:r>
    </w:p>
    <w:p w:rsidR="005364AF" w:rsidRDefault="005364AF" w:rsidP="005364AF">
      <w:pPr>
        <w:pStyle w:val="ListParagraph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About 400 participants</w:t>
      </w:r>
    </w:p>
    <w:p w:rsidR="005364AF" w:rsidRDefault="00A2202A" w:rsidP="005364AF">
      <w:pPr>
        <w:pStyle w:val="ListParagraph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3319780</wp:posOffset>
            </wp:positionH>
            <wp:positionV relativeFrom="paragraph">
              <wp:posOffset>186690</wp:posOffset>
            </wp:positionV>
            <wp:extent cx="3056255" cy="5961380"/>
            <wp:effectExtent l="19050" t="0" r="0" b="0"/>
            <wp:wrapTight wrapText="bothSides">
              <wp:wrapPolygon edited="0">
                <wp:start x="-135" y="0"/>
                <wp:lineTo x="-135" y="21536"/>
                <wp:lineTo x="21542" y="21536"/>
                <wp:lineTo x="21542" y="0"/>
                <wp:lineTo x="-135" y="0"/>
              </wp:wrapPolygon>
            </wp:wrapTight>
            <wp:docPr id="2" name="Picture 1" descr="http://www.oxfordschoolblogs.co.uk/psychcompanion/blog/wp-content/uploads/2010/02/page-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xfordschoolblogs.co.uk/psychcompanion/blog/wp-content/uploads/2010/02/page-1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55" cy="596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64AF">
        <w:rPr>
          <w:rFonts w:cs="Arial"/>
          <w:sz w:val="24"/>
          <w:szCs w:val="24"/>
        </w:rPr>
        <w:t>PPs were asked to score each event in terms of how much readjustment would be required by the average person</w:t>
      </w:r>
    </w:p>
    <w:p w:rsidR="005364AF" w:rsidRDefault="005364AF" w:rsidP="005364AF">
      <w:pPr>
        <w:pStyle w:val="ListParagraph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PPs would be asked to provide a numerical figure for this readjustment (e.g. taking marriage as an arbitrary baseline value of 50) </w:t>
      </w:r>
    </w:p>
    <w:p w:rsidR="005364AF" w:rsidRDefault="005364AF" w:rsidP="005364AF">
      <w:pPr>
        <w:pStyle w:val="ListParagraph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If an event would take longer to readjust than marriage, then they were told to give the event an even larger score. </w:t>
      </w:r>
    </w:p>
    <w:p w:rsidR="005364AF" w:rsidRDefault="005364AF" w:rsidP="005364AF">
      <w:pPr>
        <w:pStyle w:val="ListParagraph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Scores for all participants were totalled and averaged to produce life change u</w:t>
      </w:r>
      <w:r w:rsidR="00EA71C0">
        <w:rPr>
          <w:rFonts w:cs="Arial"/>
          <w:sz w:val="24"/>
          <w:szCs w:val="24"/>
        </w:rPr>
        <w:t>nits (LCUs) for each life event (shown in the table on the right).</w:t>
      </w:r>
    </w:p>
    <w:p w:rsidR="00EA71C0" w:rsidRDefault="00EA71C0" w:rsidP="005364AF">
      <w:pPr>
        <w:spacing w:after="0"/>
        <w:rPr>
          <w:rFonts w:cs="Arial"/>
          <w:sz w:val="24"/>
          <w:szCs w:val="24"/>
        </w:rPr>
      </w:pPr>
    </w:p>
    <w:p w:rsidR="005364AF" w:rsidRDefault="005364AF" w:rsidP="005364AF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Strengths and </w:t>
      </w:r>
      <w:r w:rsidRPr="005364AF">
        <w:rPr>
          <w:rFonts w:cs="Arial"/>
          <w:b/>
          <w:sz w:val="24"/>
          <w:szCs w:val="24"/>
        </w:rPr>
        <w:t>weaknesses</w:t>
      </w:r>
    </w:p>
    <w:p w:rsidR="005364AF" w:rsidRDefault="005364AF" w:rsidP="005364AF">
      <w:pPr>
        <w:pStyle w:val="ListParagraph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Research using the SRRS appears to suggest that any life-changing event has the potential to damage health because of the significant readjustment it entails. </w:t>
      </w:r>
    </w:p>
    <w:p w:rsidR="00EA71C0" w:rsidRPr="00EA71C0" w:rsidRDefault="005364AF" w:rsidP="00EA71C0">
      <w:pPr>
        <w:pStyle w:val="ListParagraph"/>
        <w:numPr>
          <w:ilvl w:val="0"/>
          <w:numId w:val="1"/>
        </w:numPr>
        <w:spacing w:after="0"/>
        <w:rPr>
          <w:rFonts w:cs="Arial"/>
          <w:b/>
          <w:sz w:val="24"/>
          <w:szCs w:val="24"/>
        </w:rPr>
      </w:pPr>
      <w:r w:rsidRPr="005364AF">
        <w:rPr>
          <w:rFonts w:cs="Arial"/>
          <w:b/>
          <w:sz w:val="24"/>
          <w:szCs w:val="24"/>
        </w:rPr>
        <w:t>Some critics now suggest that it is the quality of the event that is crucial, with ‘undesired, unscheduled and uncontrolled’ changes being the most harmful.</w:t>
      </w:r>
    </w:p>
    <w:p w:rsidR="005364AF" w:rsidRPr="005364AF" w:rsidRDefault="005364AF" w:rsidP="005364AF">
      <w:pPr>
        <w:spacing w:after="0"/>
        <w:rPr>
          <w:rFonts w:cs="Arial"/>
          <w:sz w:val="24"/>
          <w:szCs w:val="24"/>
        </w:rPr>
      </w:pPr>
    </w:p>
    <w:p w:rsidR="00EA71C0" w:rsidRDefault="005364AF" w:rsidP="005364AF">
      <w:pPr>
        <w:spacing w:after="0"/>
        <w:rPr>
          <w:rFonts w:cs="Arial"/>
          <w:sz w:val="24"/>
          <w:szCs w:val="24"/>
        </w:rPr>
      </w:pPr>
      <w:r w:rsidRPr="005364AF">
        <w:rPr>
          <w:rFonts w:cs="Arial"/>
          <w:sz w:val="24"/>
          <w:szCs w:val="24"/>
        </w:rPr>
        <w:t xml:space="preserve"> </w:t>
      </w:r>
    </w:p>
    <w:p w:rsidR="00EA71C0" w:rsidRPr="00EA71C0" w:rsidRDefault="00EA71C0" w:rsidP="00EA71C0">
      <w:pPr>
        <w:rPr>
          <w:rFonts w:cs="Arial"/>
          <w:sz w:val="24"/>
          <w:szCs w:val="24"/>
        </w:rPr>
      </w:pPr>
    </w:p>
    <w:p w:rsidR="005364AF" w:rsidRPr="00EA71C0" w:rsidRDefault="00EA71C0" w:rsidP="00EA71C0">
      <w:pPr>
        <w:tabs>
          <w:tab w:val="left" w:pos="389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sectPr w:rsidR="005364AF" w:rsidRPr="00EA71C0" w:rsidSect="00FA59A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829" w:rsidRDefault="00607829" w:rsidP="00607829">
      <w:pPr>
        <w:spacing w:after="0" w:line="240" w:lineRule="auto"/>
      </w:pPr>
      <w:r>
        <w:separator/>
      </w:r>
    </w:p>
  </w:endnote>
  <w:endnote w:type="continuationSeparator" w:id="0">
    <w:p w:rsidR="00607829" w:rsidRDefault="00607829" w:rsidP="00607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829" w:rsidRDefault="00607829" w:rsidP="00607829">
      <w:pPr>
        <w:spacing w:after="0" w:line="240" w:lineRule="auto"/>
      </w:pPr>
      <w:r>
        <w:separator/>
      </w:r>
    </w:p>
  </w:footnote>
  <w:footnote w:type="continuationSeparator" w:id="0">
    <w:p w:rsidR="00607829" w:rsidRDefault="00607829" w:rsidP="00607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829" w:rsidRDefault="00607829">
    <w:pPr>
      <w:pStyle w:val="Header"/>
    </w:pPr>
    <w:r>
      <w:t xml:space="preserve">By </w:t>
    </w:r>
    <w:proofErr w:type="spellStart"/>
    <w:r>
      <w:t>Govinder</w:t>
    </w:r>
    <w:proofErr w:type="spellEnd"/>
    <w:r>
      <w:t xml:space="preserve">, </w:t>
    </w:r>
    <w:proofErr w:type="spellStart"/>
    <w:r>
      <w:t>Harmeet</w:t>
    </w:r>
    <w:proofErr w:type="spellEnd"/>
    <w:r>
      <w:t xml:space="preserve"> and </w:t>
    </w:r>
    <w:proofErr w:type="spellStart"/>
    <w:r>
      <w:t>Dharmishta</w:t>
    </w:r>
    <w:proofErr w:type="spellEnd"/>
  </w:p>
  <w:p w:rsidR="00607829" w:rsidRDefault="006078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1102E"/>
    <w:multiLevelType w:val="hybridMultilevel"/>
    <w:tmpl w:val="0AE09864"/>
    <w:lvl w:ilvl="0" w:tplc="7270B77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4AF"/>
    <w:rsid w:val="001603B3"/>
    <w:rsid w:val="005364AF"/>
    <w:rsid w:val="00607829"/>
    <w:rsid w:val="00A2202A"/>
    <w:rsid w:val="00C74028"/>
    <w:rsid w:val="00DC03F3"/>
    <w:rsid w:val="00EA71C0"/>
    <w:rsid w:val="00FA5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0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3B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EA71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607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7829"/>
  </w:style>
  <w:style w:type="paragraph" w:styleId="Footer">
    <w:name w:val="footer"/>
    <w:basedOn w:val="Normal"/>
    <w:link w:val="FooterChar"/>
    <w:uiPriority w:val="99"/>
    <w:semiHidden/>
    <w:unhideWhenUsed/>
    <w:rsid w:val="00607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78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DF2AA-FEFE-4B52-BD7E-67291DB99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Featherstone High School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fhs9058</dc:creator>
  <cp:keywords/>
  <dc:description/>
  <cp:lastModifiedBy>fhs9058</cp:lastModifiedBy>
  <cp:revision>5</cp:revision>
  <dcterms:created xsi:type="dcterms:W3CDTF">2012-02-08T10:44:00Z</dcterms:created>
  <dcterms:modified xsi:type="dcterms:W3CDTF">2012-02-08T11:20:00Z</dcterms:modified>
</cp:coreProperties>
</file>