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A6" w:rsidRPr="004B2F8F" w:rsidRDefault="00CA1C38">
      <w:pPr>
        <w:rPr>
          <w:b/>
          <w:sz w:val="28"/>
          <w:u w:val="double"/>
        </w:rPr>
      </w:pPr>
      <w:r w:rsidRPr="004B2F8F">
        <w:rPr>
          <w:b/>
          <w:sz w:val="28"/>
          <w:u w:val="double"/>
        </w:rPr>
        <w:t>Minority influence on majority</w:t>
      </w:r>
      <w:r w:rsidR="008D548B">
        <w:rPr>
          <w:b/>
          <w:sz w:val="28"/>
          <w:u w:val="double"/>
        </w:rPr>
        <w:t>:-</w:t>
      </w:r>
      <w:r w:rsidRPr="004B2F8F">
        <w:rPr>
          <w:b/>
          <w:sz w:val="28"/>
          <w:u w:val="double"/>
        </w:rPr>
        <w:t xml:space="preserve"> Moscovici et al</w:t>
      </w:r>
    </w:p>
    <w:p w:rsidR="00CA1C38" w:rsidRPr="0062453B" w:rsidRDefault="004B2F8F">
      <w:pPr>
        <w:rPr>
          <w:b/>
          <w:u w:val="single"/>
        </w:rPr>
      </w:pPr>
      <w:r w:rsidRPr="0062453B">
        <w:rPr>
          <w:b/>
          <w:u w:val="single"/>
        </w:rPr>
        <w:t>Aim:</w:t>
      </w:r>
    </w:p>
    <w:p w:rsidR="004B2F8F" w:rsidRDefault="004B2F8F" w:rsidP="00464088">
      <w:pPr>
        <w:pStyle w:val="ListParagraph"/>
        <w:numPr>
          <w:ilvl w:val="0"/>
          <w:numId w:val="3"/>
        </w:numPr>
      </w:pPr>
      <w:r>
        <w:t>To see whether a consistent minority of participants could influence a majority to give an incorrect answer in a colour perception test</w:t>
      </w:r>
    </w:p>
    <w:p w:rsidR="004B2F8F" w:rsidRPr="005B0BF8" w:rsidRDefault="0062453B">
      <w:pPr>
        <w:rPr>
          <w:b/>
          <w:u w:val="single"/>
        </w:rPr>
      </w:pPr>
      <w:r w:rsidRPr="005B0BF8">
        <w:rPr>
          <w:b/>
          <w:u w:val="single"/>
        </w:rPr>
        <w:t>Procedures:</w:t>
      </w:r>
    </w:p>
    <w:p w:rsidR="0062453B" w:rsidRDefault="0062453B" w:rsidP="0062453B">
      <w:pPr>
        <w:pStyle w:val="ListParagraph"/>
        <w:numPr>
          <w:ilvl w:val="0"/>
          <w:numId w:val="1"/>
        </w:numPr>
      </w:pPr>
      <w:r>
        <w:t>172 participants. No colour blindness</w:t>
      </w:r>
    </w:p>
    <w:p w:rsidR="0062453B" w:rsidRDefault="0062453B" w:rsidP="0062453B">
      <w:pPr>
        <w:pStyle w:val="ListParagraph"/>
        <w:numPr>
          <w:ilvl w:val="0"/>
          <w:numId w:val="1"/>
        </w:numPr>
      </w:pPr>
      <w:r>
        <w:t xml:space="preserve">Six participants </w:t>
      </w:r>
      <w:r w:rsidR="00464088">
        <w:t>at a time were asked to estimate the colour of 36 slides.</w:t>
      </w:r>
    </w:p>
    <w:p w:rsidR="00464088" w:rsidRDefault="00464088" w:rsidP="0062453B">
      <w:pPr>
        <w:pStyle w:val="ListParagraph"/>
        <w:numPr>
          <w:ilvl w:val="0"/>
          <w:numId w:val="1"/>
        </w:numPr>
      </w:pPr>
      <w:r>
        <w:t>All the slides were blue, but of differing brightness.</w:t>
      </w:r>
    </w:p>
    <w:p w:rsidR="00464088" w:rsidRDefault="00464088" w:rsidP="0062453B">
      <w:pPr>
        <w:pStyle w:val="ListParagraph"/>
        <w:numPr>
          <w:ilvl w:val="0"/>
          <w:numId w:val="1"/>
        </w:numPr>
      </w:pPr>
      <w:r>
        <w:t xml:space="preserve">Two of the six PP’s were accomplices of the experimenter </w:t>
      </w:r>
    </w:p>
    <w:p w:rsidR="00464088" w:rsidRPr="005B0BF8" w:rsidRDefault="00464088" w:rsidP="00464088">
      <w:pPr>
        <w:rPr>
          <w:b/>
          <w:u w:val="single"/>
        </w:rPr>
      </w:pPr>
      <w:r w:rsidRPr="005B0BF8">
        <w:rPr>
          <w:b/>
          <w:u w:val="single"/>
        </w:rPr>
        <w:t>Two conditions:</w:t>
      </w:r>
    </w:p>
    <w:p w:rsidR="00464088" w:rsidRDefault="00464088" w:rsidP="00464088">
      <w:pPr>
        <w:pStyle w:val="ListParagraph"/>
        <w:numPr>
          <w:ilvl w:val="0"/>
          <w:numId w:val="2"/>
        </w:numPr>
      </w:pPr>
      <w:r>
        <w:t>Consistent: the two accomplices called the slides green on all trials</w:t>
      </w:r>
    </w:p>
    <w:p w:rsidR="00464088" w:rsidRDefault="00464088" w:rsidP="00464088">
      <w:pPr>
        <w:pStyle w:val="ListParagraph"/>
        <w:numPr>
          <w:ilvl w:val="0"/>
          <w:numId w:val="2"/>
        </w:numPr>
      </w:pPr>
      <w:r>
        <w:t>Inconsistent: the two accomplices called the slides green 24 times and blue 12 times</w:t>
      </w:r>
    </w:p>
    <w:p w:rsidR="00464088" w:rsidRPr="005B0BF8" w:rsidRDefault="00464088" w:rsidP="00464088">
      <w:pPr>
        <w:rPr>
          <w:b/>
          <w:u w:val="single"/>
        </w:rPr>
      </w:pPr>
      <w:r w:rsidRPr="005B0BF8">
        <w:rPr>
          <w:b/>
          <w:u w:val="single"/>
        </w:rPr>
        <w:t>Findings:</w:t>
      </w:r>
    </w:p>
    <w:p w:rsidR="00464088" w:rsidRDefault="00464088" w:rsidP="00464088">
      <w:pPr>
        <w:pStyle w:val="ListParagraph"/>
        <w:numPr>
          <w:ilvl w:val="0"/>
          <w:numId w:val="4"/>
        </w:numPr>
      </w:pPr>
      <w:r>
        <w:t xml:space="preserve">PP’s in the consistent condition yielded and called the slides green in 8,4% of the trials </w:t>
      </w:r>
    </w:p>
    <w:p w:rsidR="00464088" w:rsidRDefault="00464088" w:rsidP="00464088">
      <w:pPr>
        <w:pStyle w:val="ListParagraph"/>
        <w:numPr>
          <w:ilvl w:val="0"/>
          <w:numId w:val="4"/>
        </w:numPr>
      </w:pPr>
      <w:r>
        <w:t>32% in the consistent condition reported a green slide at least once</w:t>
      </w:r>
    </w:p>
    <w:p w:rsidR="00464088" w:rsidRDefault="00464088" w:rsidP="00464088">
      <w:pPr>
        <w:pStyle w:val="ListParagraph"/>
        <w:numPr>
          <w:ilvl w:val="0"/>
          <w:numId w:val="4"/>
        </w:numPr>
      </w:pPr>
      <w:r>
        <w:t>PP’s in the inconsistent condition yielded and called the slides green in only 1.3% of the trials.</w:t>
      </w:r>
    </w:p>
    <w:p w:rsidR="00464088" w:rsidRPr="005B0BF8" w:rsidRDefault="00464088" w:rsidP="00464088">
      <w:pPr>
        <w:rPr>
          <w:b/>
          <w:u w:val="single"/>
        </w:rPr>
      </w:pPr>
      <w:r w:rsidRPr="005B0BF8">
        <w:rPr>
          <w:b/>
          <w:u w:val="single"/>
        </w:rPr>
        <w:t>Conclusion:</w:t>
      </w:r>
    </w:p>
    <w:p w:rsidR="00464088" w:rsidRDefault="00464088" w:rsidP="00464088">
      <w:pPr>
        <w:pStyle w:val="ListParagraph"/>
        <w:numPr>
          <w:ilvl w:val="0"/>
          <w:numId w:val="5"/>
        </w:numPr>
      </w:pPr>
      <w:r>
        <w:t xml:space="preserve">Minorities can influence a majority in certain circumstances </w:t>
      </w:r>
    </w:p>
    <w:p w:rsidR="00464088" w:rsidRDefault="00464088" w:rsidP="00464088">
      <w:pPr>
        <w:pStyle w:val="ListParagraph"/>
        <w:numPr>
          <w:ilvl w:val="0"/>
          <w:numId w:val="5"/>
        </w:numPr>
      </w:pPr>
      <w:r>
        <w:t>Consistency was found to be the most important factor</w:t>
      </w:r>
    </w:p>
    <w:p w:rsidR="00464088" w:rsidRDefault="00464088" w:rsidP="00464088">
      <w:pPr>
        <w:pStyle w:val="ListParagraph"/>
        <w:numPr>
          <w:ilvl w:val="0"/>
          <w:numId w:val="5"/>
        </w:numPr>
      </w:pPr>
      <w:r>
        <w:t xml:space="preserve">Commitment </w:t>
      </w:r>
    </w:p>
    <w:p w:rsidR="00464088" w:rsidRDefault="00464088" w:rsidP="00464088">
      <w:pPr>
        <w:pStyle w:val="ListParagraph"/>
        <w:numPr>
          <w:ilvl w:val="0"/>
          <w:numId w:val="5"/>
        </w:numPr>
      </w:pPr>
      <w:r>
        <w:t xml:space="preserve">Internalisation </w:t>
      </w:r>
    </w:p>
    <w:p w:rsidR="0062453B" w:rsidRDefault="0062453B"/>
    <w:sectPr w:rsidR="0062453B" w:rsidSect="00AE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954"/>
    <w:multiLevelType w:val="hybridMultilevel"/>
    <w:tmpl w:val="FE1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78AA"/>
    <w:multiLevelType w:val="hybridMultilevel"/>
    <w:tmpl w:val="EA4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0C4C"/>
    <w:multiLevelType w:val="hybridMultilevel"/>
    <w:tmpl w:val="0406CC5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5AF450C"/>
    <w:multiLevelType w:val="hybridMultilevel"/>
    <w:tmpl w:val="5ECC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46664"/>
    <w:multiLevelType w:val="hybridMultilevel"/>
    <w:tmpl w:val="AC42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1C38"/>
    <w:rsid w:val="00464088"/>
    <w:rsid w:val="004B2F8F"/>
    <w:rsid w:val="005B0BF8"/>
    <w:rsid w:val="0062453B"/>
    <w:rsid w:val="008D548B"/>
    <w:rsid w:val="00AE5DB0"/>
    <w:rsid w:val="00AF34D3"/>
    <w:rsid w:val="00CA1C38"/>
    <w:rsid w:val="00E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Featherstone High School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FHS9256</dc:creator>
  <cp:keywords/>
  <dc:description/>
  <cp:lastModifiedBy>FHS8736</cp:lastModifiedBy>
  <cp:revision>3</cp:revision>
  <dcterms:created xsi:type="dcterms:W3CDTF">2012-05-02T10:41:00Z</dcterms:created>
  <dcterms:modified xsi:type="dcterms:W3CDTF">2012-05-02T10:41:00Z</dcterms:modified>
</cp:coreProperties>
</file>