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A0" w:rsidRDefault="00404054" w:rsidP="00404054">
      <w:pPr>
        <w:rPr>
          <w:b/>
          <w:u w:val="single"/>
        </w:rPr>
      </w:pPr>
      <w:r w:rsidRPr="00404054">
        <w:rPr>
          <w:b/>
          <w:u w:val="single"/>
        </w:rPr>
        <w:t>Locus of control</w:t>
      </w:r>
    </w:p>
    <w:p w:rsidR="00404054" w:rsidRDefault="00404054" w:rsidP="00404054">
      <w:pPr>
        <w:rPr>
          <w:b/>
        </w:rPr>
      </w:pPr>
      <w:r>
        <w:rPr>
          <w:b/>
        </w:rPr>
        <w:t xml:space="preserve">High internal locus of control: A person believes </w:t>
      </w:r>
      <w:proofErr w:type="spellStart"/>
      <w:r>
        <w:rPr>
          <w:b/>
        </w:rPr>
        <w:t>theyre</w:t>
      </w:r>
      <w:proofErr w:type="spellEnd"/>
      <w:r>
        <w:rPr>
          <w:b/>
        </w:rPr>
        <w:t xml:space="preserve"> behaviour is caused </w:t>
      </w:r>
      <w:proofErr w:type="spellStart"/>
      <w:r>
        <w:rPr>
          <w:b/>
        </w:rPr>
        <w:t>primarly</w:t>
      </w:r>
      <w:proofErr w:type="spellEnd"/>
      <w:r>
        <w:rPr>
          <w:b/>
        </w:rPr>
        <w:t xml:space="preserve"> by their own personal decisions and efforts. </w:t>
      </w:r>
    </w:p>
    <w:p w:rsidR="00404054" w:rsidRDefault="00404054" w:rsidP="00404054">
      <w:pPr>
        <w:rPr>
          <w:b/>
        </w:rPr>
      </w:pPr>
      <w:r>
        <w:rPr>
          <w:b/>
        </w:rPr>
        <w:t xml:space="preserve">High external locus of control: the person believes that their behaviour is caused </w:t>
      </w:r>
      <w:proofErr w:type="spellStart"/>
      <w:r>
        <w:rPr>
          <w:b/>
        </w:rPr>
        <w:t>primarly</w:t>
      </w:r>
      <w:proofErr w:type="spellEnd"/>
      <w:r>
        <w:rPr>
          <w:b/>
        </w:rPr>
        <w:t xml:space="preserve"> by fate, luck or by other extern</w:t>
      </w:r>
      <w:r w:rsidR="009D0120">
        <w:rPr>
          <w:b/>
        </w:rPr>
        <w:t xml:space="preserve">al circumstances. </w:t>
      </w:r>
    </w:p>
    <w:p w:rsidR="009D0120" w:rsidRDefault="009D0120" w:rsidP="00404054">
      <w:pPr>
        <w:rPr>
          <w:b/>
        </w:rPr>
      </w:pPr>
      <w:r>
        <w:rPr>
          <w:b/>
        </w:rPr>
        <w:t xml:space="preserve">Research: </w:t>
      </w:r>
    </w:p>
    <w:p w:rsidR="009D0120" w:rsidRDefault="009D0120" w:rsidP="00404054">
      <w:pPr>
        <w:rPr>
          <w:b/>
        </w:rPr>
      </w:pPr>
      <w:r>
        <w:rPr>
          <w:b/>
        </w:rPr>
        <w:t xml:space="preserve">Anderson and Schneier (1978) found that group members possessing an internal locus of control were more likely to emerge as leaders in their groups. </w:t>
      </w:r>
    </w:p>
    <w:p w:rsidR="009D0120" w:rsidRDefault="009D0120" w:rsidP="00404054">
      <w:pPr>
        <w:rPr>
          <w:b/>
        </w:rPr>
      </w:pPr>
      <w:r>
        <w:rPr>
          <w:b/>
        </w:rPr>
        <w:t>Evaluation:</w:t>
      </w:r>
    </w:p>
    <w:p w:rsidR="009D0120" w:rsidRDefault="009D0120" w:rsidP="009D01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Twenge et al (2004) conducted a meta-analysis and found that young Americans increasingly believe their lives are controlled by outside forces rather than their own behaviour.</w:t>
      </w:r>
    </w:p>
    <w:p w:rsidR="009D0120" w:rsidRDefault="009D0120" w:rsidP="009D01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Found that locus of control scores had become substantially more external in student and child samples between 1960 and 2002. </w:t>
      </w:r>
    </w:p>
    <w:p w:rsidR="009D0120" w:rsidRDefault="009D0120" w:rsidP="009D01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Twenge et al suggest that implications of this finding are uniformly negative</w:t>
      </w:r>
      <w:r w:rsidR="00500411">
        <w:rPr>
          <w:b/>
        </w:rPr>
        <w:t xml:space="preserve">, as externality is correlated with poor school achievement, decreased self-control and depression. </w:t>
      </w:r>
    </w:p>
    <w:p w:rsidR="00500411" w:rsidRDefault="00500411" w:rsidP="009D01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Due to most Western countries have seen dramatic social changes, including rise in divorce rates, increases in incident of violent crimes and mental health problems and suicide.</w:t>
      </w:r>
    </w:p>
    <w:p w:rsidR="00500411" w:rsidRPr="009D0120" w:rsidRDefault="00500411" w:rsidP="009D01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Twenge et al suggest that the increase in all these factors has seen a corresponding increase in externality, as young people see many aspects of their lives as beyond their control.</w:t>
      </w:r>
    </w:p>
    <w:sectPr w:rsidR="00500411" w:rsidRPr="009D0120" w:rsidSect="0040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F0"/>
    <w:multiLevelType w:val="hybridMultilevel"/>
    <w:tmpl w:val="8C400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054"/>
    <w:rsid w:val="001D2896"/>
    <w:rsid w:val="0040261C"/>
    <w:rsid w:val="00404054"/>
    <w:rsid w:val="00500411"/>
    <w:rsid w:val="009D0120"/>
    <w:rsid w:val="00C9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fhs9111</dc:creator>
  <cp:keywords/>
  <dc:description/>
  <cp:lastModifiedBy>fhs9111</cp:lastModifiedBy>
  <cp:revision>2</cp:revision>
  <dcterms:created xsi:type="dcterms:W3CDTF">2012-05-02T10:22:00Z</dcterms:created>
  <dcterms:modified xsi:type="dcterms:W3CDTF">2012-05-02T10:22:00Z</dcterms:modified>
</cp:coreProperties>
</file>